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IZJAVA O KAZENSKI IN MATERIALNI ODGOVORNOSTI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 prijavo na Javno povabilo k sodelovanju v Partnerski mreži nacionalne platforme Center za kreativnost (CzK) 2026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 kazensko in materialno odgovornostjo izjavljam in z oddajo te prijave izjavljam, da: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sem tako sam kot vsi člani morebitne projektne skupine solventni, za kar prilagam tudi izjave o solventnosti in neobstoju navzkrižja interesov.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 vsi podatki, navedeni v vlogi in priloženi dokumentaciji, resnični, točni in popolni.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 obstaja navzkrižje interesov, nisem imel dostopa do neobjavljenih informacij vabila;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 iste upravičene stroške, ki so predmet te prijave, nismo in ne bomo pridobili sredstev iz drugih javnih virov (prepoved dvojnega financiranja).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sprejemam vse pogoje in kriterije izbire ter določbe vzorca pogodbe.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bom izvedel kratko javno predstavitev predlaganega projekta, če me bo CzK/MAO k temu pozval.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sprejemam model neposrednega kritja stroškov (refundacije na podlagi verodostojnih listin) in sem seznanjen, da ne gre za izplačilo pavšalne dotacije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zavedam, da neresnična izjava predstavlja razlog za takojšnjo izločitev.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Ljubljani, dne__________________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Ime in priimek ter organizacija (podjetje)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Podpis 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2835" w:top="2268" w:left="1440" w:right="198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1760" w:hanging="144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970462" cy="1165206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0462" cy="11652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1760" w:hanging="144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4043363</wp:posOffset>
              </wp:positionH>
              <wp:positionV relativeFrom="paragraph">
                <wp:posOffset>192088</wp:posOffset>
              </wp:positionV>
              <wp:extent cx="533400" cy="2190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4063" y="3675225"/>
                        <a:ext cx="523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4043363</wp:posOffset>
              </wp:positionH>
              <wp:positionV relativeFrom="paragraph">
                <wp:posOffset>192088</wp:posOffset>
              </wp:positionV>
              <wp:extent cx="533400" cy="2190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-952499</wp:posOffset>
          </wp:positionH>
          <wp:positionV relativeFrom="paragraph">
            <wp:posOffset>0</wp:posOffset>
          </wp:positionV>
          <wp:extent cx="7578000" cy="2570400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8000" cy="2570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122"/>
      </w:tabs>
      <w:spacing w:after="0" w:before="0" w:line="240" w:lineRule="auto"/>
      <w:ind w:left="-1418" w:right="-2155" w:hanging="21.999999999999886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560000" cy="1069920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EIyYdjORZJlXX+CRNnTRhmrWQ==">CgMxLjA4AHIhMW5sT3VITGFybnc0aFFfVHI1eW91SE9xeXN2dU5qNGlQ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